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22" w:rsidRPr="00250D22" w:rsidRDefault="00250D22" w:rsidP="00250D22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</w:pPr>
      <w:r w:rsidRPr="00250D22"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  <w:t>Приложение N 3. Требования и условия их выполнения по виду спорта "баскетбол"</w:t>
      </w:r>
    </w:p>
    <w:p w:rsidR="00250D22" w:rsidRPr="00250D22" w:rsidRDefault="00250D22" w:rsidP="00250D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bookmarkStart w:id="0" w:name="text"/>
      <w:bookmarkEnd w:id="0"/>
      <w:r w:rsidRPr="00250D2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 N 3</w:t>
      </w:r>
      <w:r w:rsidRPr="00250D2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к </w:t>
      </w:r>
      <w:hyperlink r:id="rId4" w:history="1">
        <w:r w:rsidRPr="00250D22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приказу</w:t>
        </w:r>
      </w:hyperlink>
      <w:r w:rsidRPr="00250D2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</w:t>
      </w:r>
      <w:proofErr w:type="spellStart"/>
      <w:r w:rsidRPr="00250D2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Минспорта</w:t>
      </w:r>
      <w:proofErr w:type="spellEnd"/>
      <w:r w:rsidRPr="00250D2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России</w:t>
      </w:r>
      <w:r w:rsidRPr="00250D2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от 20 декабря 2021 г. N 999</w:t>
      </w:r>
    </w:p>
    <w:p w:rsidR="00250D22" w:rsidRPr="00250D22" w:rsidRDefault="00250D22" w:rsidP="00250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50D2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50D22" w:rsidRPr="00250D22" w:rsidRDefault="00250D22" w:rsidP="00250D2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250D2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Требования и условия их выполнения по виду спорта "баскетбол"</w:t>
      </w:r>
    </w:p>
    <w:p w:rsidR="00250D22" w:rsidRPr="00250D22" w:rsidRDefault="00250D22" w:rsidP="00250D22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250D22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250D22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250D22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250D22" w:rsidRPr="00250D22" w:rsidRDefault="00250D22" w:rsidP="00250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50D2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 марта 2024 г.</w:t>
      </w:r>
    </w:p>
    <w:p w:rsidR="00250D22" w:rsidRPr="00250D22" w:rsidRDefault="00250D22" w:rsidP="00250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50D2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50D22" w:rsidRPr="00250D22" w:rsidRDefault="00250D22" w:rsidP="00250D2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50D2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Требования и условия их выполнения для присвоения спортивного звания мастер спорта России международного класса.</w:t>
      </w:r>
    </w:p>
    <w:p w:rsidR="00250D22" w:rsidRPr="00250D22" w:rsidRDefault="00250D22" w:rsidP="00250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50D2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50D22" w:rsidRPr="00250D22" w:rsidRDefault="00250D22" w:rsidP="00250D22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50D2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МСМК выполняется с 16 лет</w:t>
      </w:r>
    </w:p>
    <w:p w:rsidR="00250D22" w:rsidRPr="00250D22" w:rsidRDefault="00250D22" w:rsidP="00250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50D2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45"/>
        <w:gridCol w:w="2421"/>
        <w:gridCol w:w="2153"/>
        <w:gridCol w:w="2052"/>
      </w:tblGrid>
      <w:tr w:rsidR="00250D22" w:rsidRPr="00250D22" w:rsidTr="00250D22">
        <w:tc>
          <w:tcPr>
            <w:tcW w:w="146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Статус спортивных соревнований</w:t>
            </w:r>
          </w:p>
        </w:tc>
        <w:tc>
          <w:tcPr>
            <w:tcW w:w="129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Спортивная дисциплина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Требование: занять место</w:t>
            </w:r>
          </w:p>
        </w:tc>
      </w:tr>
      <w:tr w:rsidR="00250D22" w:rsidRPr="00250D22" w:rsidTr="00250D22">
        <w:tc>
          <w:tcPr>
            <w:tcW w:w="146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250D22" w:rsidRPr="00250D22" w:rsidTr="00250D22">
        <w:tc>
          <w:tcPr>
            <w:tcW w:w="146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Игры Олимпиады</w:t>
            </w:r>
          </w:p>
        </w:tc>
        <w:tc>
          <w:tcPr>
            <w:tcW w:w="129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Баскетбол, баскетбол 3x3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1-8</w:t>
            </w:r>
          </w:p>
        </w:tc>
      </w:tr>
      <w:tr w:rsidR="00250D22" w:rsidRPr="00250D22" w:rsidTr="00250D22">
        <w:tc>
          <w:tcPr>
            <w:tcW w:w="146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Кубок мира</w:t>
            </w:r>
          </w:p>
        </w:tc>
        <w:tc>
          <w:tcPr>
            <w:tcW w:w="129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Баскетбол, баскетбол 3x3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</w:tr>
      <w:tr w:rsidR="00250D22" w:rsidRPr="00250D22" w:rsidTr="00250D22">
        <w:tc>
          <w:tcPr>
            <w:tcW w:w="146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Кубок Европы</w:t>
            </w:r>
          </w:p>
        </w:tc>
        <w:tc>
          <w:tcPr>
            <w:tcW w:w="129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Баскетбол, баскетбол 3x3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</w:tr>
      <w:tr w:rsidR="00250D22" w:rsidRPr="00250D22" w:rsidTr="00250D22">
        <w:tc>
          <w:tcPr>
            <w:tcW w:w="146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Европейские игры</w:t>
            </w:r>
          </w:p>
        </w:tc>
        <w:tc>
          <w:tcPr>
            <w:tcW w:w="129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 3x3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</w:tr>
      <w:tr w:rsidR="00250D22" w:rsidRPr="00250D22" w:rsidTr="00250D22">
        <w:tc>
          <w:tcPr>
            <w:tcW w:w="146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Другие международные спортивные соревнования, включенные в ЕКП</w:t>
            </w:r>
          </w:p>
        </w:tc>
        <w:tc>
          <w:tcPr>
            <w:tcW w:w="129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Баскетбол, баскетбол 3x3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250D22" w:rsidRPr="00250D22" w:rsidTr="00250D22">
        <w:tc>
          <w:tcPr>
            <w:tcW w:w="1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Иные условия</w:t>
            </w:r>
          </w:p>
        </w:tc>
        <w:tc>
          <w:tcPr>
            <w:tcW w:w="35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команды необходимо участвовать в 50% игр, проведенных командой, в соответствующем спортивном соревновании</w:t>
            </w:r>
          </w:p>
        </w:tc>
      </w:tr>
    </w:tbl>
    <w:p w:rsidR="00250D22" w:rsidRPr="00250D22" w:rsidRDefault="00250D22" w:rsidP="00250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50D2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50D22" w:rsidRPr="00250D22" w:rsidRDefault="00250D22" w:rsidP="00250D22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50D2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 изменен с 23 апреля 2024 г. - </w:t>
      </w:r>
      <w:hyperlink r:id="rId5" w:anchor="block_211" w:history="1">
        <w:r w:rsidRPr="00250D2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250D2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250D2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Минспорта</w:t>
      </w:r>
      <w:proofErr w:type="spellEnd"/>
      <w:r w:rsidRPr="00250D2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4 марта 2024 г. N 253</w:t>
      </w:r>
    </w:p>
    <w:p w:rsidR="00250D22" w:rsidRPr="00250D22" w:rsidRDefault="00250D22" w:rsidP="00250D22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" w:anchor="/document/0/block/3002" w:history="1">
        <w:r w:rsidRPr="00250D2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250D22" w:rsidRPr="00250D22" w:rsidRDefault="00250D22" w:rsidP="00250D2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50D2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Требования и условия их выполнения для присвоения спортивного звания мастер спорта России и спортивного разряда кандидат в мастера спорта.</w:t>
      </w:r>
    </w:p>
    <w:p w:rsidR="00250D22" w:rsidRPr="00250D22" w:rsidRDefault="00250D22" w:rsidP="00250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50D2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50D22" w:rsidRPr="00250D22" w:rsidRDefault="00250D22" w:rsidP="00250D22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50D2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МС выполняется с 16 лет, КМС - с 14 лет</w:t>
      </w:r>
    </w:p>
    <w:p w:rsidR="00250D22" w:rsidRPr="00250D22" w:rsidRDefault="00250D22" w:rsidP="00250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50D2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47"/>
        <w:gridCol w:w="1787"/>
        <w:gridCol w:w="2115"/>
        <w:gridCol w:w="1697"/>
        <w:gridCol w:w="1725"/>
      </w:tblGrid>
      <w:tr w:rsidR="00250D22" w:rsidRPr="00250D22" w:rsidTr="00250D22">
        <w:trPr>
          <w:trHeight w:val="240"/>
        </w:trPr>
        <w:tc>
          <w:tcPr>
            <w:tcW w:w="109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Статус спортивных соревнований</w:t>
            </w:r>
          </w:p>
        </w:tc>
        <w:tc>
          <w:tcPr>
            <w:tcW w:w="915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Спортивная</w:t>
            </w:r>
          </w:p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142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Пол, возраст</w:t>
            </w:r>
          </w:p>
        </w:tc>
        <w:tc>
          <w:tcPr>
            <w:tcW w:w="1845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Требование: занять место</w:t>
            </w:r>
          </w:p>
        </w:tc>
      </w:tr>
      <w:tr w:rsidR="00250D22" w:rsidRPr="00250D22" w:rsidTr="00250D22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КМС</w:t>
            </w:r>
          </w:p>
        </w:tc>
      </w:tr>
      <w:tr w:rsidR="00250D22" w:rsidRPr="00250D22" w:rsidTr="00250D22">
        <w:tc>
          <w:tcPr>
            <w:tcW w:w="1098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250D22" w:rsidRPr="00250D22" w:rsidTr="00250D22">
        <w:tc>
          <w:tcPr>
            <w:tcW w:w="1098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Чемпионат Европы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Интерактивный</w:t>
            </w:r>
          </w:p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250D22" w:rsidRPr="00250D22" w:rsidTr="00250D22">
        <w:tc>
          <w:tcPr>
            <w:tcW w:w="1098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Кубок Европы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Интерактивный</w:t>
            </w:r>
          </w:p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250D22" w:rsidRPr="00250D22" w:rsidTr="00250D22">
        <w:trPr>
          <w:trHeight w:val="240"/>
        </w:trPr>
        <w:tc>
          <w:tcPr>
            <w:tcW w:w="109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Другие международные спортивные соревнования, включенные в ЕКП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 3x3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24 лет)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</w:tr>
      <w:tr w:rsidR="00250D22" w:rsidRPr="00250D22" w:rsidTr="00250D22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Баскетбольное двоеборье, интерактивный баскетбол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250D22" w:rsidRPr="00250D22" w:rsidTr="00250D22">
        <w:trPr>
          <w:trHeight w:val="240"/>
        </w:trPr>
        <w:tc>
          <w:tcPr>
            <w:tcW w:w="109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Первенство мира</w:t>
            </w:r>
          </w:p>
        </w:tc>
        <w:tc>
          <w:tcPr>
            <w:tcW w:w="915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20 лет)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</w:tr>
      <w:tr w:rsidR="00250D22" w:rsidRPr="00250D22" w:rsidTr="00250D22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18 лет)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</w:tr>
      <w:tr w:rsidR="00250D22" w:rsidRPr="00250D22" w:rsidTr="00250D22">
        <w:trPr>
          <w:trHeight w:val="240"/>
        </w:trPr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 3x3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24 лет)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</w:tr>
      <w:tr w:rsidR="00250D22" w:rsidRPr="00250D22" w:rsidTr="00250D22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19 лет)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</w:tr>
      <w:tr w:rsidR="00250D22" w:rsidRPr="00250D22" w:rsidTr="00250D22">
        <w:tc>
          <w:tcPr>
            <w:tcW w:w="1098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Всемирные студенческие игры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(17-25 лет)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</w:tr>
      <w:tr w:rsidR="00250D22" w:rsidRPr="00250D22" w:rsidTr="00250D22">
        <w:trPr>
          <w:trHeight w:val="240"/>
        </w:trPr>
        <w:tc>
          <w:tcPr>
            <w:tcW w:w="109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Первенство Европы</w:t>
            </w:r>
          </w:p>
        </w:tc>
        <w:tc>
          <w:tcPr>
            <w:tcW w:w="915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21 года)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</w:tr>
      <w:tr w:rsidR="00250D22" w:rsidRPr="00250D22" w:rsidTr="00250D22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19 лет)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</w:tr>
      <w:tr w:rsidR="00250D22" w:rsidRPr="00250D22" w:rsidTr="00250D22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17 лет)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</w:tr>
      <w:tr w:rsidR="00250D22" w:rsidRPr="00250D22" w:rsidTr="00250D22">
        <w:trPr>
          <w:trHeight w:val="240"/>
        </w:trPr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 3x3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19 лет)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</w:tr>
      <w:tr w:rsidR="00250D22" w:rsidRPr="00250D22" w:rsidTr="00250D22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19 лет)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</w:tr>
      <w:tr w:rsidR="00250D22" w:rsidRPr="00250D22" w:rsidTr="00250D22">
        <w:trPr>
          <w:trHeight w:val="240"/>
        </w:trPr>
        <w:tc>
          <w:tcPr>
            <w:tcW w:w="109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Чемпионат России</w:t>
            </w:r>
          </w:p>
        </w:tc>
        <w:tc>
          <w:tcPr>
            <w:tcW w:w="915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142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</w:tr>
      <w:tr w:rsidR="00250D22" w:rsidRPr="00250D22" w:rsidTr="00250D22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1-6</w:t>
            </w:r>
            <w:hyperlink r:id="rId7" w:anchor="block_42016" w:history="1">
              <w:r w:rsidRPr="00250D22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9-14</w:t>
            </w:r>
            <w:hyperlink r:id="rId8" w:anchor="block_42016" w:history="1">
              <w:r w:rsidRPr="00250D22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250D22" w:rsidRPr="00250D22" w:rsidTr="00250D22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Условие:</w:t>
            </w:r>
          </w:p>
          <w:p w:rsidR="00250D22" w:rsidRPr="00250D22" w:rsidRDefault="00250D22" w:rsidP="00250D2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участии не менее 45 команд для мужчин, при </w:t>
            </w: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участии не менее 35 команд для женщин</w:t>
            </w:r>
          </w:p>
        </w:tc>
      </w:tr>
      <w:tr w:rsidR="00250D22" w:rsidRPr="00250D22" w:rsidTr="00250D22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 3x3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</w:tr>
      <w:tr w:rsidR="00250D22" w:rsidRPr="00250D22" w:rsidTr="00250D22">
        <w:trPr>
          <w:trHeight w:val="240"/>
        </w:trPr>
        <w:tc>
          <w:tcPr>
            <w:tcW w:w="109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Кубок России (при двух и более этапах - финал)</w:t>
            </w:r>
          </w:p>
        </w:tc>
        <w:tc>
          <w:tcPr>
            <w:tcW w:w="915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142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</w:tr>
      <w:tr w:rsidR="00250D22" w:rsidRPr="00250D22" w:rsidTr="00250D22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  <w:hyperlink r:id="rId9" w:anchor="block_42017" w:history="1">
              <w:r w:rsidRPr="00250D22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  <w:hyperlink r:id="rId10" w:anchor="block_42017" w:history="1">
              <w:r w:rsidRPr="00250D22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250D22" w:rsidRPr="00250D22" w:rsidTr="00250D22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Условие:</w:t>
            </w:r>
          </w:p>
          <w:p w:rsidR="00250D22" w:rsidRPr="00250D22" w:rsidRDefault="00250D22" w:rsidP="00250D2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участии не менее 30 команд для мужчин, при участии не менее 20 команд для женщин</w:t>
            </w:r>
          </w:p>
        </w:tc>
      </w:tr>
      <w:tr w:rsidR="00250D22" w:rsidRPr="00250D22" w:rsidTr="00250D22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 3x3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</w:tr>
      <w:tr w:rsidR="00250D22" w:rsidRPr="00250D22" w:rsidTr="00250D22">
        <w:trPr>
          <w:trHeight w:val="240"/>
        </w:trPr>
        <w:tc>
          <w:tcPr>
            <w:tcW w:w="109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Первенство России</w:t>
            </w:r>
          </w:p>
        </w:tc>
        <w:tc>
          <w:tcPr>
            <w:tcW w:w="915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21 года)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</w:tr>
      <w:tr w:rsidR="00250D22" w:rsidRPr="00250D22" w:rsidTr="00250D22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19 лет)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</w:tr>
      <w:tr w:rsidR="00250D22" w:rsidRPr="00250D22" w:rsidTr="00250D22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18 лет</w:t>
            </w:r>
            <w:proofErr w:type="gramStart"/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  <w:proofErr w:type="gramEnd"/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250D22" w:rsidRPr="00250D22" w:rsidTr="00250D22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17 лет)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250D22" w:rsidRPr="00250D22" w:rsidTr="00250D22">
        <w:trPr>
          <w:trHeight w:val="240"/>
        </w:trPr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 3x3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24 лет)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</w:tr>
      <w:tr w:rsidR="00250D22" w:rsidRPr="00250D22" w:rsidTr="00250D22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19 лет)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250D22" w:rsidRPr="00250D22" w:rsidTr="00250D22">
        <w:tc>
          <w:tcPr>
            <w:tcW w:w="1098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19 лет)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250D22" w:rsidRPr="00250D22" w:rsidTr="00250D22">
        <w:trPr>
          <w:trHeight w:val="240"/>
        </w:trPr>
        <w:tc>
          <w:tcPr>
            <w:tcW w:w="10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Другие всероссийские спортивные соревнования, включенные в ЕКП</w:t>
            </w:r>
          </w:p>
        </w:tc>
        <w:tc>
          <w:tcPr>
            <w:tcW w:w="9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Баскетбол, баскетбол 3x3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</w:tr>
      <w:tr w:rsidR="00250D22" w:rsidRPr="00250D22" w:rsidTr="00250D22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19 лет)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250D22" w:rsidRPr="00250D22" w:rsidTr="00250D22">
        <w:tc>
          <w:tcPr>
            <w:tcW w:w="1098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Чемпионат федерального органа исполнительной власти, осуществляющего руководство развитием военно-прикладного и (или) служебно-</w:t>
            </w: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прикладного видов спорта, включенный в ЕКП, или чемпионат Вооруженных Сил Российской Федерации, включенный в ЕКП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Баскетбол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250D22" w:rsidRPr="00250D22" w:rsidTr="00250D22">
        <w:tc>
          <w:tcPr>
            <w:tcW w:w="1098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Всероссийская универсиада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(17-25 лет)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250D22" w:rsidRPr="00250D22" w:rsidTr="00250D22"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Всероссийские спортивные соревнования среди студентов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Баскетбол, баскетбол 3x3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(17-25 лет)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250D22" w:rsidRPr="00250D22" w:rsidTr="00250D22">
        <w:tc>
          <w:tcPr>
            <w:tcW w:w="1098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Чемпионат федерального округа, двух и более федеральных округов, чемпионаты </w:t>
            </w:r>
            <w:proofErr w:type="gramStart"/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  <w:proofErr w:type="gramEnd"/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. Москвы и г. Санкт-Петербурга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Баскетбол, баскетбол 3x3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250D22" w:rsidRPr="00250D22" w:rsidTr="00250D22"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Иные условия</w:t>
            </w:r>
          </w:p>
        </w:tc>
        <w:tc>
          <w:tcPr>
            <w:tcW w:w="39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составе команды необходимо участвовать в 50% игр, проведенных командой, в соответствующем спортивном соревновании.</w:t>
            </w:r>
          </w:p>
          <w:p w:rsidR="00250D22" w:rsidRPr="00250D22" w:rsidRDefault="00250D22" w:rsidP="00250D2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Для участия в спортивных соревнованиях спортсмен должен достичь установленного возраста в календарный год проведения спортивных соревнований.</w:t>
            </w:r>
          </w:p>
        </w:tc>
      </w:tr>
    </w:tbl>
    <w:p w:rsidR="00250D22" w:rsidRPr="00250D22" w:rsidRDefault="00250D22" w:rsidP="00250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50D2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50D22" w:rsidRPr="00250D22" w:rsidRDefault="00250D22" w:rsidP="00250D22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50D2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3 изменен с 23 апреля 2024 г. - </w:t>
      </w:r>
      <w:hyperlink r:id="rId11" w:anchor="block_212" w:history="1">
        <w:r w:rsidRPr="00250D2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250D2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250D2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Минспорта</w:t>
      </w:r>
      <w:proofErr w:type="spellEnd"/>
      <w:r w:rsidRPr="00250D2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4 марта 2024 г. N 253</w:t>
      </w:r>
    </w:p>
    <w:p w:rsidR="00250D22" w:rsidRPr="00250D22" w:rsidRDefault="00250D22" w:rsidP="00250D22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" w:anchor="/document/0/block/3003" w:history="1">
        <w:r w:rsidRPr="00250D2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250D22" w:rsidRPr="00250D22" w:rsidRDefault="00250D22" w:rsidP="00250D2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50D2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Требования и условия их выполнения для присвоения I-III спортивных разрядов, юношеских спортивных разрядов.</w:t>
      </w:r>
    </w:p>
    <w:p w:rsidR="00250D22" w:rsidRPr="00250D22" w:rsidRDefault="00250D22" w:rsidP="00250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50D2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50D22" w:rsidRPr="00250D22" w:rsidRDefault="00250D22" w:rsidP="00250D22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50D2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I-III спортивные разряды выполняются с 13 лет, юношеские спортивные разряды - с 11 лет</w:t>
      </w:r>
    </w:p>
    <w:p w:rsidR="00250D22" w:rsidRPr="00250D22" w:rsidRDefault="00250D22" w:rsidP="00250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50D2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47"/>
        <w:gridCol w:w="1742"/>
        <w:gridCol w:w="2381"/>
        <w:gridCol w:w="575"/>
        <w:gridCol w:w="575"/>
        <w:gridCol w:w="509"/>
        <w:gridCol w:w="492"/>
        <w:gridCol w:w="493"/>
        <w:gridCol w:w="557"/>
      </w:tblGrid>
      <w:tr w:rsidR="00250D22" w:rsidRPr="00250D22" w:rsidTr="00250D22">
        <w:trPr>
          <w:trHeight w:val="240"/>
        </w:trPr>
        <w:tc>
          <w:tcPr>
            <w:tcW w:w="915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Статус спортивных соревнований</w:t>
            </w:r>
          </w:p>
        </w:tc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Спортивная</w:t>
            </w:r>
          </w:p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325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Пол, возраст</w:t>
            </w:r>
          </w:p>
        </w:tc>
        <w:tc>
          <w:tcPr>
            <w:tcW w:w="2033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Требование: занять место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Спортивные разряды</w:t>
            </w:r>
          </w:p>
        </w:tc>
        <w:tc>
          <w:tcPr>
            <w:tcW w:w="9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Юношеские спортивные разряды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III</w:t>
            </w:r>
          </w:p>
        </w:tc>
      </w:tr>
      <w:tr w:rsidR="00250D22" w:rsidRPr="00250D22" w:rsidTr="00250D22"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</w:tr>
      <w:tr w:rsidR="00250D22" w:rsidRPr="00250D22" w:rsidTr="00250D22"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Чемпионат России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Баскетбольное двоеборье, интерактивный баскетбол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Кубок России (при двух и более этапах - финал)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Баскетбольное двоеборье, интерактивный баскетбол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rPr>
          <w:trHeight w:val="240"/>
        </w:trPr>
        <w:tc>
          <w:tcPr>
            <w:tcW w:w="915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Первенство России</w:t>
            </w:r>
          </w:p>
        </w:tc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21 года)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19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18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3-8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17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rPr>
          <w:trHeight w:val="240"/>
        </w:trPr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 3x3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24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19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rPr>
          <w:trHeight w:val="240"/>
        </w:trPr>
        <w:tc>
          <w:tcPr>
            <w:tcW w:w="915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Всероссийская Спартакиада между субъектами Российской Федерации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18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Всероссийские спортивные соревнования среди студентов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Баскетбол, баскетбол 3x3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(17-25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rPr>
          <w:trHeight w:val="240"/>
        </w:trPr>
        <w:tc>
          <w:tcPr>
            <w:tcW w:w="9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Другие всероссийские спортивные соревнования, включенные в ЕКП</w:t>
            </w:r>
          </w:p>
        </w:tc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17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(ко 15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14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 3x3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Юниоры, юниорки </w:t>
            </w: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(до 19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2-4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Баскетбольное двоеборье, интерактивный баскетбол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Чемпионат федерального органа исполнительной власти, осуществляющего руководство развитием военно-прикладного и (или) служебно-прикладного видов спорта, включенный в ЕКП, или чемпионат Вооруженных Сил Российской Федерации, включенный в ЕКП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rPr>
          <w:trHeight w:val="240"/>
        </w:trPr>
        <w:tc>
          <w:tcPr>
            <w:tcW w:w="915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Всероссийские физкультурные мероприятия, включенные в ЕКП</w:t>
            </w:r>
          </w:p>
        </w:tc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19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17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15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14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Баскетбольное двоеборье, интерактивный баскетбол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rPr>
          <w:trHeight w:val="240"/>
        </w:trPr>
        <w:tc>
          <w:tcPr>
            <w:tcW w:w="915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Чемпионат федерального округа, двух и более федеральных </w:t>
            </w: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 xml:space="preserve">округов, чемпионаты </w:t>
            </w:r>
            <w:proofErr w:type="gramStart"/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  <w:proofErr w:type="gramEnd"/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. Москвы, г. Санкт-Петербурга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Баскетбол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 3x3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Баскетбольное двоеборье, </w:t>
            </w: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интерактивный баскетбол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Мужчины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rPr>
          <w:trHeight w:val="240"/>
        </w:trPr>
        <w:tc>
          <w:tcPr>
            <w:tcW w:w="915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 xml:space="preserve">Первенство федерального округа, двух и более федеральных округов, первенства </w:t>
            </w:r>
            <w:proofErr w:type="gramStart"/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  <w:proofErr w:type="gramEnd"/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. Москвы, г. Санкт-Петербурга</w:t>
            </w:r>
          </w:p>
        </w:tc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19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18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17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15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14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 3x3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19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rPr>
          <w:trHeight w:val="240"/>
        </w:trPr>
        <w:tc>
          <w:tcPr>
            <w:tcW w:w="915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Другие межрегиональные спортивные соревнования, включенные в ЕКП</w:t>
            </w:r>
          </w:p>
        </w:tc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18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17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15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14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13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 3x3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Баскетбольное двоеборье, интерактивный баскетбол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rPr>
          <w:trHeight w:val="240"/>
        </w:trPr>
        <w:tc>
          <w:tcPr>
            <w:tcW w:w="915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Чемпионат субъекта Российской Федерации (кроме </w:t>
            </w:r>
            <w:proofErr w:type="gramStart"/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  <w:proofErr w:type="gramEnd"/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. Москвы </w:t>
            </w: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и г. Санкт-Петербурга)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Баскетбол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 3x3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Баскетбольное двоеборье, </w:t>
            </w: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интерактивный баскетбол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Мужчины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rPr>
          <w:trHeight w:val="240"/>
        </w:trPr>
        <w:tc>
          <w:tcPr>
            <w:tcW w:w="915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Кубок субъекта Российской Федерации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 3x3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Баскетбольное двоеборье, интерактивный баскетбол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rPr>
          <w:trHeight w:val="240"/>
        </w:trPr>
        <w:tc>
          <w:tcPr>
            <w:tcW w:w="915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Первенство субъекта Российской Федерации (кроме </w:t>
            </w:r>
            <w:proofErr w:type="gramStart"/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  <w:proofErr w:type="gramEnd"/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. Москвы и г. Санкт-Петербурга)</w:t>
            </w:r>
          </w:p>
        </w:tc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19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18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17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15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14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13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rPr>
          <w:trHeight w:val="240"/>
        </w:trPr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 3x3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24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19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rPr>
          <w:trHeight w:val="240"/>
        </w:trPr>
        <w:tc>
          <w:tcPr>
            <w:tcW w:w="915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Другие официальные спортивные соревнования субъекта Российской Федерации</w:t>
            </w:r>
          </w:p>
        </w:tc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325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  <w:hyperlink r:id="rId13" w:anchor="block_42018" w:history="1">
              <w:r w:rsidRPr="00250D22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033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Условие: при участии не менее 10 команд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19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rPr>
          <w:trHeight w:val="240"/>
        </w:trPr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 3x3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24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19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Баскетбольное двоеборье, </w:t>
            </w: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интерактивный баскетбол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Мужчины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rPr>
          <w:trHeight w:val="240"/>
        </w:trPr>
        <w:tc>
          <w:tcPr>
            <w:tcW w:w="915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Чемпионат муниципального образования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 3x3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Баскетбольное двоеборье, интерактивный баскетбол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rPr>
          <w:trHeight w:val="240"/>
        </w:trPr>
        <w:tc>
          <w:tcPr>
            <w:tcW w:w="915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Первенство муниципального образования</w:t>
            </w:r>
          </w:p>
        </w:tc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18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17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15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14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13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</w:tr>
      <w:tr w:rsidR="00250D22" w:rsidRPr="00250D22" w:rsidTr="00250D22">
        <w:trPr>
          <w:trHeight w:val="240"/>
        </w:trPr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 3x3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24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19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rPr>
          <w:trHeight w:val="240"/>
        </w:trPr>
        <w:tc>
          <w:tcPr>
            <w:tcW w:w="915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Другие официальные спортивные соревнования муниципальных образований</w:t>
            </w:r>
          </w:p>
        </w:tc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18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17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15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14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13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12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250D22" w:rsidRPr="00250D22" w:rsidTr="00250D22">
        <w:trPr>
          <w:trHeight w:val="240"/>
        </w:trPr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 3x3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24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19 лет)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Баскетбольное двоеборье, интерактивный баскетбол</w:t>
            </w:r>
          </w:p>
        </w:tc>
        <w:tc>
          <w:tcPr>
            <w:tcW w:w="1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D22" w:rsidRPr="00250D22" w:rsidTr="00250D22"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Иные условия</w:t>
            </w:r>
          </w:p>
        </w:tc>
        <w:tc>
          <w:tcPr>
            <w:tcW w:w="40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0D22" w:rsidRPr="00250D22" w:rsidRDefault="00250D22" w:rsidP="00250D2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составе команды необходимо участвовать в 50% игр, проведенных командой, в соответствующем спортивном соревновании.</w:t>
            </w:r>
          </w:p>
          <w:p w:rsidR="00250D22" w:rsidRPr="00250D22" w:rsidRDefault="00250D22" w:rsidP="00250D2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Для участия в спортивных соревнованиях спортсмен должен достичь установленного возраста в календарный год проведения спортивных соревнований.</w:t>
            </w:r>
          </w:p>
        </w:tc>
      </w:tr>
    </w:tbl>
    <w:p w:rsidR="00250D22" w:rsidRPr="00250D22" w:rsidRDefault="00250D22" w:rsidP="00250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50D2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50D22" w:rsidRPr="00250D22" w:rsidRDefault="00250D22" w:rsidP="00250D2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50D2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Сокращения, используемые в настоящих требованиях и условиях их выполнения по виду спорта "баскетбол":</w:t>
      </w:r>
    </w:p>
    <w:p w:rsidR="00250D22" w:rsidRPr="00250D22" w:rsidRDefault="00250D22" w:rsidP="00250D2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50D2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МСМК - спортивное звание мастер спорта России международного класса;</w:t>
      </w:r>
    </w:p>
    <w:p w:rsidR="00250D22" w:rsidRPr="00250D22" w:rsidRDefault="00250D22" w:rsidP="00250D2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50D2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МС - спортивное звание мастер спорта России;</w:t>
      </w:r>
    </w:p>
    <w:p w:rsidR="00250D22" w:rsidRPr="00250D22" w:rsidRDefault="00250D22" w:rsidP="00250D2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50D2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КМС - спортивный разряд кандидат в мастера спорта;</w:t>
      </w:r>
    </w:p>
    <w:p w:rsidR="00250D22" w:rsidRPr="00250D22" w:rsidRDefault="00250D22" w:rsidP="00250D2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50D2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I - первый;</w:t>
      </w:r>
    </w:p>
    <w:p w:rsidR="00250D22" w:rsidRPr="00250D22" w:rsidRDefault="00250D22" w:rsidP="00250D2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50D2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II - второй;</w:t>
      </w:r>
    </w:p>
    <w:p w:rsidR="00250D22" w:rsidRPr="00250D22" w:rsidRDefault="00250D22" w:rsidP="00250D2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50D2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III - третий;</w:t>
      </w:r>
    </w:p>
    <w:p w:rsidR="00250D22" w:rsidRPr="00250D22" w:rsidRDefault="00250D22" w:rsidP="00250D2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50D2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ЕКП - Единый календарный план межрегиональных, всероссийских и международных физкультурных мероприятий и спортивных мероприятий.</w:t>
      </w:r>
    </w:p>
    <w:p w:rsidR="00A240D9" w:rsidRDefault="00A240D9"/>
    <w:sectPr w:rsidR="00A240D9" w:rsidSect="00A24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D22"/>
    <w:rsid w:val="00250D22"/>
    <w:rsid w:val="00A2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D9"/>
  </w:style>
  <w:style w:type="paragraph" w:styleId="1">
    <w:name w:val="heading 1"/>
    <w:basedOn w:val="a"/>
    <w:link w:val="10"/>
    <w:uiPriority w:val="9"/>
    <w:qFormat/>
    <w:rsid w:val="0025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50D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0D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1">
    <w:name w:val="indent_1"/>
    <w:basedOn w:val="a"/>
    <w:rsid w:val="0025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50D22"/>
  </w:style>
  <w:style w:type="character" w:styleId="a3">
    <w:name w:val="Hyperlink"/>
    <w:basedOn w:val="a0"/>
    <w:uiPriority w:val="99"/>
    <w:semiHidden/>
    <w:unhideWhenUsed/>
    <w:rsid w:val="00250D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0D22"/>
    <w:rPr>
      <w:color w:val="800080"/>
      <w:u w:val="single"/>
    </w:rPr>
  </w:style>
  <w:style w:type="paragraph" w:customStyle="1" w:styleId="empty">
    <w:name w:val="empty"/>
    <w:basedOn w:val="a"/>
    <w:rsid w:val="0025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5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25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5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5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25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51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0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499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3336703/" TargetMode="External"/><Relationship Id="rId13" Type="http://schemas.openxmlformats.org/officeDocument/2006/relationships/hyperlink" Target="https://base.garant.ru/40333670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403336703/" TargetMode="External"/><Relationship Id="rId12" Type="http://schemas.openxmlformats.org/officeDocument/2006/relationships/hyperlink" Target="https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11" Type="http://schemas.openxmlformats.org/officeDocument/2006/relationships/hyperlink" Target="https://base.garant.ru/408874601/" TargetMode="External"/><Relationship Id="rId5" Type="http://schemas.openxmlformats.org/officeDocument/2006/relationships/hyperlink" Target="https://base.garant.ru/408874601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ase.garant.ru/403336703/" TargetMode="External"/><Relationship Id="rId4" Type="http://schemas.openxmlformats.org/officeDocument/2006/relationships/hyperlink" Target="https://base.garant.ru/403336703/" TargetMode="External"/><Relationship Id="rId9" Type="http://schemas.openxmlformats.org/officeDocument/2006/relationships/hyperlink" Target="https://base.garant.ru/40333670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1743</Words>
  <Characters>9941</Characters>
  <Application>Microsoft Office Word</Application>
  <DocSecurity>0</DocSecurity>
  <Lines>82</Lines>
  <Paragraphs>23</Paragraphs>
  <ScaleCrop>false</ScaleCrop>
  <Company/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2025-01-14T12:39:00Z</cp:lastPrinted>
  <dcterms:created xsi:type="dcterms:W3CDTF">2025-01-14T12:36:00Z</dcterms:created>
  <dcterms:modified xsi:type="dcterms:W3CDTF">2025-01-14T12:39:00Z</dcterms:modified>
</cp:coreProperties>
</file>